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71" w:rsidRPr="00C42634" w:rsidRDefault="006949D7" w:rsidP="00983981">
      <w:pPr>
        <w:spacing w:after="0" w:line="240" w:lineRule="auto"/>
        <w:contextualSpacing/>
        <w:jc w:val="center"/>
        <w:rPr>
          <w:rFonts w:ascii="Garamond" w:hAnsi="Garamond" w:cs="Times"/>
          <w:color w:val="000000"/>
          <w:sz w:val="24"/>
          <w:szCs w:val="24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Austin, Texas</w:t>
      </w:r>
      <w:r w:rsidR="002D6813" w:rsidRPr="00C42634">
        <w:rPr>
          <w:rFonts w:ascii="Garamond" w:hAnsi="Garamond" w:cs="Times"/>
          <w:color w:val="000000"/>
          <w:sz w:val="24"/>
          <w:szCs w:val="24"/>
        </w:rPr>
        <w:t xml:space="preserve"> </w:t>
      </w:r>
      <w:r w:rsidR="009D7AFC" w:rsidRPr="00C42634">
        <w:rPr>
          <w:rFonts w:ascii="Garamond" w:hAnsi="Garamond" w:cs="Times"/>
          <w:color w:val="000000"/>
          <w:sz w:val="24"/>
          <w:szCs w:val="24"/>
        </w:rPr>
        <w:sym w:font="Symbol" w:char="F0B7"/>
      </w:r>
      <w:r w:rsidR="002D6813" w:rsidRPr="00C42634">
        <w:rPr>
          <w:rFonts w:ascii="Garamond" w:hAnsi="Garamond"/>
          <w:sz w:val="24"/>
          <w:szCs w:val="24"/>
        </w:rPr>
        <w:t xml:space="preserve"> </w:t>
      </w:r>
      <w:r w:rsidRPr="00C42634">
        <w:rPr>
          <w:rFonts w:ascii="Garamond" w:hAnsi="Garamond" w:cs="Times"/>
          <w:color w:val="000000"/>
          <w:sz w:val="24"/>
          <w:szCs w:val="24"/>
        </w:rPr>
        <w:t>(832) 726-5522</w:t>
      </w:r>
      <w:r w:rsidR="009D7AFC" w:rsidRPr="00C42634">
        <w:rPr>
          <w:rFonts w:ascii="Garamond" w:hAnsi="Garamond" w:cs="Times"/>
          <w:color w:val="000000"/>
          <w:sz w:val="24"/>
          <w:szCs w:val="24"/>
        </w:rPr>
        <w:t xml:space="preserve"> </w:t>
      </w:r>
      <w:r w:rsidR="009D7AFC" w:rsidRPr="00C42634">
        <w:rPr>
          <w:rFonts w:ascii="Garamond" w:hAnsi="Garamond" w:cs="Times"/>
          <w:color w:val="000000"/>
          <w:sz w:val="24"/>
          <w:szCs w:val="24"/>
        </w:rPr>
        <w:sym w:font="Symbol" w:char="F0B7"/>
      </w:r>
      <w:r w:rsidR="009D7AFC" w:rsidRPr="00C42634">
        <w:rPr>
          <w:rFonts w:ascii="Garamond" w:hAnsi="Garamond" w:cs="Times"/>
          <w:color w:val="000000"/>
          <w:sz w:val="24"/>
          <w:szCs w:val="24"/>
        </w:rPr>
        <w:t xml:space="preserve"> </w:t>
      </w:r>
      <w:r w:rsidR="002D6813" w:rsidRPr="00C42634">
        <w:rPr>
          <w:rFonts w:ascii="Garamond" w:hAnsi="Garamond" w:cs="Times"/>
          <w:sz w:val="24"/>
          <w:szCs w:val="24"/>
        </w:rPr>
        <w:t>mad.andrews526@gmail.com</w:t>
      </w:r>
    </w:p>
    <w:p w:rsidR="002D6813" w:rsidRPr="00C42634" w:rsidRDefault="002D6813" w:rsidP="002D6813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66A9" w:rsidRDefault="002D6813" w:rsidP="00983981">
      <w:pPr>
        <w:spacing w:after="240" w:line="240" w:lineRule="auto"/>
        <w:ind w:left="2832" w:hanging="2832"/>
        <w:rPr>
          <w:rFonts w:ascii="Garamond" w:hAnsi="Garamond" w:cs="Times"/>
          <w:color w:val="000000"/>
          <w:sz w:val="24"/>
          <w:szCs w:val="24"/>
        </w:rPr>
      </w:pPr>
      <w:r w:rsidRPr="00C42634">
        <w:rPr>
          <w:rFonts w:ascii="Garamond" w:hAnsi="Garamond" w:cs="Times"/>
          <w:b/>
          <w:color w:val="000000"/>
          <w:sz w:val="28"/>
          <w:szCs w:val="28"/>
        </w:rPr>
        <w:t>Summary</w:t>
      </w:r>
      <w:r w:rsidR="00E152B7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r w:rsidR="009766A9">
        <w:rPr>
          <w:rFonts w:ascii="Garamond" w:hAnsi="Garamond" w:cs="Times"/>
          <w:color w:val="000000"/>
          <w:sz w:val="24"/>
          <w:szCs w:val="24"/>
        </w:rPr>
        <w:t xml:space="preserve">My lifelong interest in language began to take shape during my undergraduate studies. Collaborating with multiple editorial teams in diverse fields has enhanced my ability to use </w:t>
      </w:r>
      <w:r w:rsidR="00983981">
        <w:rPr>
          <w:rFonts w:ascii="Garamond" w:hAnsi="Garamond" w:cs="Times"/>
          <w:color w:val="000000"/>
          <w:sz w:val="24"/>
          <w:szCs w:val="24"/>
        </w:rPr>
        <w:t xml:space="preserve">specialized </w:t>
      </w:r>
      <w:r w:rsidR="009766A9">
        <w:rPr>
          <w:rFonts w:ascii="Garamond" w:hAnsi="Garamond" w:cs="Times"/>
          <w:color w:val="000000"/>
          <w:sz w:val="24"/>
          <w:szCs w:val="24"/>
        </w:rPr>
        <w:t>vocabularies while synthesizing complex ideas. I am eager to contribute my enthusiasm and expertise a thriving online editorial team.</w:t>
      </w:r>
    </w:p>
    <w:p w:rsidR="002D6813" w:rsidRPr="00C42634" w:rsidRDefault="006949D7" w:rsidP="002D6813">
      <w:pPr>
        <w:spacing w:after="0" w:line="240" w:lineRule="auto"/>
        <w:ind w:left="2832" w:hanging="2832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8"/>
          <w:szCs w:val="28"/>
        </w:rPr>
        <w:t>Education</w:t>
      </w:r>
      <w:r w:rsidR="002D6813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proofErr w:type="gramStart"/>
      <w:r w:rsidR="009766A9" w:rsidRPr="009766A9">
        <w:rPr>
          <w:rFonts w:ascii="Garamond" w:hAnsi="Garamond" w:cs="Times"/>
          <w:b/>
          <w:color w:val="000000"/>
          <w:sz w:val="24"/>
          <w:szCs w:val="24"/>
        </w:rPr>
        <w:t>The</w:t>
      </w:r>
      <w:proofErr w:type="gramEnd"/>
      <w:r w:rsidR="009766A9" w:rsidRPr="009766A9">
        <w:rPr>
          <w:rFonts w:ascii="Garamond" w:hAnsi="Garamond" w:cs="Times"/>
          <w:b/>
          <w:color w:val="000000"/>
          <w:sz w:val="24"/>
          <w:szCs w:val="24"/>
        </w:rPr>
        <w:t xml:space="preserve"> </w:t>
      </w:r>
      <w:r w:rsidR="002D6813" w:rsidRPr="009766A9">
        <w:rPr>
          <w:rFonts w:ascii="Garamond" w:hAnsi="Garamond" w:cs="Times"/>
          <w:b/>
          <w:color w:val="000000"/>
          <w:sz w:val="24"/>
          <w:szCs w:val="24"/>
        </w:rPr>
        <w:t>University</w:t>
      </w:r>
      <w:r w:rsidR="002D6813" w:rsidRPr="00C42634">
        <w:rPr>
          <w:rFonts w:ascii="Garamond" w:hAnsi="Garamond" w:cs="Times"/>
          <w:b/>
          <w:color w:val="000000"/>
          <w:sz w:val="24"/>
          <w:szCs w:val="24"/>
        </w:rPr>
        <w:t xml:space="preserve"> of Texas at Austin</w:t>
      </w:r>
      <w:r w:rsidR="002D6813" w:rsidRPr="00C42634">
        <w:rPr>
          <w:rFonts w:ascii="Garamond" w:hAnsi="Garamond"/>
        </w:rPr>
        <w:br/>
      </w:r>
      <w:r w:rsidR="002D6813" w:rsidRPr="00C42634">
        <w:rPr>
          <w:rFonts w:ascii="Garamond" w:hAnsi="Garamond" w:cs="Times"/>
          <w:color w:val="000000"/>
          <w:sz w:val="24"/>
          <w:szCs w:val="24"/>
        </w:rPr>
        <w:t>B.A. English</w:t>
      </w:r>
    </w:p>
    <w:p w:rsidR="00033D71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Graduated May 2014</w:t>
      </w:r>
    </w:p>
    <w:p w:rsidR="00033D71" w:rsidRPr="00C42634" w:rsidRDefault="006949D7">
      <w:pPr>
        <w:spacing w:after="0" w:line="240" w:lineRule="auto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 </w:t>
      </w:r>
    </w:p>
    <w:p w:rsidR="00033D71" w:rsidRPr="00C42634" w:rsidRDefault="006949D7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4"/>
          <w:szCs w:val="24"/>
        </w:rPr>
        <w:t>Austin</w:t>
      </w:r>
      <w:r w:rsidR="009766A9">
        <w:rPr>
          <w:rFonts w:ascii="Garamond" w:hAnsi="Garamond" w:cs="Times"/>
          <w:b/>
          <w:color w:val="000000"/>
          <w:sz w:val="24"/>
          <w:szCs w:val="24"/>
        </w:rPr>
        <w:t xml:space="preserve"> Presbyterian Theological</w:t>
      </w:r>
      <w:r w:rsidRPr="00C42634">
        <w:rPr>
          <w:rFonts w:ascii="Garamond" w:hAnsi="Garamond" w:cs="Times"/>
          <w:b/>
          <w:color w:val="000000"/>
          <w:sz w:val="24"/>
          <w:szCs w:val="24"/>
        </w:rPr>
        <w:t xml:space="preserve"> Seminary</w:t>
      </w:r>
    </w:p>
    <w:p w:rsidR="00033D71" w:rsidRPr="00C42634" w:rsidRDefault="006949D7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M.A. Theology</w:t>
      </w:r>
    </w:p>
    <w:p w:rsidR="00033D71" w:rsidRPr="00C42634" w:rsidRDefault="006949D7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Graduating December 2018</w:t>
      </w:r>
    </w:p>
    <w:p w:rsidR="00033D71" w:rsidRPr="00C42634" w:rsidRDefault="006949D7">
      <w:pPr>
        <w:spacing w:after="0" w:line="240" w:lineRule="auto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 </w:t>
      </w:r>
    </w:p>
    <w:p w:rsidR="002D6813" w:rsidRPr="00C42634" w:rsidRDefault="006949D7" w:rsidP="002D6813">
      <w:pPr>
        <w:spacing w:after="0" w:line="240" w:lineRule="auto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8"/>
          <w:szCs w:val="28"/>
        </w:rPr>
        <w:t>Employment History</w:t>
      </w:r>
      <w:r w:rsidR="002D6813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r w:rsidR="002D6813" w:rsidRPr="00C42634">
        <w:rPr>
          <w:rFonts w:ascii="Garamond" w:hAnsi="Garamond" w:cs="Times"/>
          <w:b/>
          <w:color w:val="000000"/>
          <w:sz w:val="24"/>
          <w:szCs w:val="24"/>
        </w:rPr>
        <w:t>Austin</w:t>
      </w:r>
      <w:r w:rsidR="009766A9">
        <w:rPr>
          <w:rFonts w:ascii="Garamond" w:hAnsi="Garamond" w:cs="Times"/>
          <w:b/>
          <w:color w:val="000000"/>
          <w:sz w:val="24"/>
          <w:szCs w:val="24"/>
        </w:rPr>
        <w:t xml:space="preserve"> Presbyterian Theological</w:t>
      </w:r>
      <w:r w:rsidR="002D6813" w:rsidRPr="00C42634">
        <w:rPr>
          <w:rFonts w:ascii="Garamond" w:hAnsi="Garamond" w:cs="Times"/>
          <w:b/>
          <w:color w:val="000000"/>
          <w:sz w:val="24"/>
          <w:szCs w:val="24"/>
        </w:rPr>
        <w:t xml:space="preserve"> Seminary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 xml:space="preserve">Journal Editor 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August 2016 – May 2018</w:t>
      </w:r>
    </w:p>
    <w:p w:rsidR="002D6813" w:rsidRPr="00C42634" w:rsidRDefault="002D6813" w:rsidP="002D6813">
      <w:pPr>
        <w:spacing w:after="240" w:line="240" w:lineRule="auto"/>
        <w:ind w:left="2832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Edited, designed, and contributed writing to bi-monthly community journal populated with campus news, academic articles, personal essays, and poetry.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Digital Sign Editor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August 2017 – May 2018</w:t>
      </w:r>
    </w:p>
    <w:p w:rsidR="002D6813" w:rsidRPr="00C42634" w:rsidRDefault="002D6813" w:rsidP="002D6813">
      <w:pPr>
        <w:spacing w:after="24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Designed weekly slides and took pictures for community sign.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Teaching Assistant</w:t>
      </w:r>
    </w:p>
    <w:p w:rsidR="002D6813" w:rsidRPr="00C42634" w:rsidRDefault="002D6813" w:rsidP="002D6813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August 2017 – December 2017</w:t>
      </w:r>
    </w:p>
    <w:p w:rsidR="00033D71" w:rsidRPr="00C42634" w:rsidRDefault="002D6813" w:rsidP="00031B0E">
      <w:pPr>
        <w:spacing w:after="0" w:line="240" w:lineRule="auto"/>
        <w:ind w:left="2837"/>
        <w:outlineLvl w:val="2"/>
        <w:rPr>
          <w:rFonts w:ascii="Garamond" w:hAnsi="Garamond"/>
          <w:sz w:val="28"/>
          <w:szCs w:val="28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Led review sessions for master's-level</w:t>
      </w:r>
      <w:r w:rsidR="00031B0E">
        <w:rPr>
          <w:rFonts w:ascii="Garamond" w:hAnsi="Garamond" w:cs="Times"/>
          <w:color w:val="000000"/>
          <w:sz w:val="24"/>
          <w:szCs w:val="24"/>
        </w:rPr>
        <w:t xml:space="preserve"> students and assisted instructor in large lectures.</w:t>
      </w:r>
    </w:p>
    <w:p w:rsidR="00D37502" w:rsidRPr="00C42634" w:rsidRDefault="00D37502" w:rsidP="00D37502">
      <w:pPr>
        <w:spacing w:after="0" w:line="240" w:lineRule="auto"/>
        <w:rPr>
          <w:rFonts w:ascii="Garamond" w:hAnsi="Garamond" w:cs="Times"/>
          <w:b/>
          <w:color w:val="000000"/>
          <w:sz w:val="24"/>
          <w:szCs w:val="24"/>
        </w:rPr>
      </w:pPr>
    </w:p>
    <w:p w:rsidR="00033D71" w:rsidRPr="00C42634" w:rsidRDefault="009766A9" w:rsidP="00DC0F77">
      <w:pPr>
        <w:spacing w:after="0" w:line="240" w:lineRule="auto"/>
        <w:ind w:left="2124" w:firstLine="708"/>
        <w:rPr>
          <w:rFonts w:ascii="Garamond" w:hAnsi="Garamond"/>
        </w:rPr>
      </w:pPr>
      <w:r>
        <w:rPr>
          <w:rFonts w:ascii="Garamond" w:hAnsi="Garamond" w:cs="Times"/>
          <w:b/>
          <w:color w:val="000000"/>
          <w:sz w:val="24"/>
          <w:szCs w:val="24"/>
        </w:rPr>
        <w:t xml:space="preserve">The </w:t>
      </w:r>
      <w:r w:rsidR="006949D7" w:rsidRPr="00C42634">
        <w:rPr>
          <w:rFonts w:ascii="Garamond" w:hAnsi="Garamond" w:cs="Times"/>
          <w:b/>
          <w:color w:val="000000"/>
          <w:sz w:val="24"/>
          <w:szCs w:val="24"/>
        </w:rPr>
        <w:t xml:space="preserve">Department of English, </w:t>
      </w:r>
      <w:r>
        <w:rPr>
          <w:rFonts w:ascii="Garamond" w:hAnsi="Garamond" w:cs="Times"/>
          <w:b/>
          <w:color w:val="000000"/>
          <w:sz w:val="24"/>
          <w:szCs w:val="24"/>
        </w:rPr>
        <w:t xml:space="preserve">The </w:t>
      </w:r>
      <w:r w:rsidR="006949D7" w:rsidRPr="00C42634">
        <w:rPr>
          <w:rFonts w:ascii="Garamond" w:hAnsi="Garamond" w:cs="Times"/>
          <w:b/>
          <w:color w:val="000000"/>
          <w:sz w:val="24"/>
          <w:szCs w:val="24"/>
        </w:rPr>
        <w:t>University of Texas at Austin</w:t>
      </w:r>
    </w:p>
    <w:p w:rsidR="00033D71" w:rsidRPr="00C42634" w:rsidRDefault="006949D7" w:rsidP="00DC0F7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Teaching Assistant</w:t>
      </w:r>
    </w:p>
    <w:p w:rsidR="00033D71" w:rsidRPr="00C42634" w:rsidRDefault="006949D7" w:rsidP="00DC0F7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August 2015 – June 2016</w:t>
      </w:r>
    </w:p>
    <w:p w:rsidR="00033D71" w:rsidRPr="00C42634" w:rsidRDefault="006949D7" w:rsidP="00983981">
      <w:pPr>
        <w:spacing w:after="240" w:line="240" w:lineRule="auto"/>
        <w:ind w:left="2832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Led discussion sections for undergraduate introductory English courses. Graded papers and assisted instructors in large lectures.</w:t>
      </w:r>
    </w:p>
    <w:p w:rsidR="00033D71" w:rsidRPr="00C42634" w:rsidRDefault="006949D7" w:rsidP="00DC0F7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4"/>
          <w:szCs w:val="24"/>
        </w:rPr>
        <w:t>aNewDomain.net</w:t>
      </w:r>
    </w:p>
    <w:p w:rsidR="00033D71" w:rsidRPr="00C42634" w:rsidRDefault="006949D7" w:rsidP="00DC0F7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Copy Chief/Contributor</w:t>
      </w:r>
    </w:p>
    <w:p w:rsidR="00033D71" w:rsidRPr="00C42634" w:rsidRDefault="006949D7" w:rsidP="00DC0F7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February 2012 – June 2013</w:t>
      </w:r>
    </w:p>
    <w:p w:rsidR="00033D71" w:rsidRPr="00C42634" w:rsidRDefault="006949D7" w:rsidP="00DC0F77">
      <w:pPr>
        <w:spacing w:after="240" w:line="240" w:lineRule="auto"/>
        <w:ind w:left="2832"/>
        <w:rPr>
          <w:rFonts w:ascii="Garamond" w:hAnsi="Garamond" w:cs="Times"/>
          <w:color w:val="000000"/>
          <w:sz w:val="24"/>
          <w:szCs w:val="24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 xml:space="preserve">Copyedited articles, implemented SEO, designed graphics, and contributed tech-related articles for publication in </w:t>
      </w:r>
      <w:proofErr w:type="spellStart"/>
      <w:r w:rsidRPr="00C42634">
        <w:rPr>
          <w:rFonts w:ascii="Garamond" w:hAnsi="Garamond" w:cs="Times"/>
          <w:color w:val="000000"/>
          <w:sz w:val="24"/>
          <w:szCs w:val="24"/>
        </w:rPr>
        <w:t>Wordpress</w:t>
      </w:r>
      <w:proofErr w:type="spellEnd"/>
      <w:r w:rsidRPr="00C42634">
        <w:rPr>
          <w:rFonts w:ascii="Garamond" w:hAnsi="Garamond" w:cs="Times"/>
          <w:color w:val="000000"/>
          <w:sz w:val="24"/>
          <w:szCs w:val="24"/>
        </w:rPr>
        <w:t xml:space="preserve"> site. </w:t>
      </w:r>
    </w:p>
    <w:p w:rsidR="008D4ADB" w:rsidRPr="00C42634" w:rsidRDefault="008D4ADB" w:rsidP="008D4ADB">
      <w:pPr>
        <w:pStyle w:val="NormalWeb"/>
        <w:shd w:val="clear" w:color="auto" w:fill="FFFFFF"/>
        <w:ind w:left="2832"/>
        <w:rPr>
          <w:rFonts w:ascii="Garamond" w:hAnsi="Garamond"/>
        </w:rPr>
      </w:pPr>
      <w:r w:rsidRPr="00C42634">
        <w:rPr>
          <w:rFonts w:ascii="Garamond" w:hAnsi="Garamond"/>
          <w:b/>
          <w:bCs/>
        </w:rPr>
        <w:t>Hothouse Literary Magazine</w:t>
      </w:r>
      <w:r w:rsidRPr="00C42634">
        <w:rPr>
          <w:rFonts w:ascii="Garamond" w:hAnsi="Garamond"/>
          <w:b/>
          <w:bCs/>
        </w:rPr>
        <w:br/>
      </w:r>
      <w:r w:rsidRPr="00C42634">
        <w:rPr>
          <w:rFonts w:ascii="Garamond" w:hAnsi="Garamond"/>
          <w:bCs/>
        </w:rPr>
        <w:t>Editor-in-Chief</w:t>
      </w:r>
      <w:r w:rsidR="00502A41">
        <w:rPr>
          <w:rFonts w:ascii="Garamond" w:hAnsi="Garamond"/>
          <w:bCs/>
        </w:rPr>
        <w:t>/Designer/Poetry Editor</w:t>
      </w:r>
      <w:r w:rsidR="00502A41">
        <w:rPr>
          <w:rFonts w:ascii="Garamond" w:hAnsi="Garamond"/>
        </w:rPr>
        <w:br/>
        <w:t>May 2008</w:t>
      </w:r>
      <w:r w:rsidRPr="00C42634">
        <w:rPr>
          <w:rFonts w:ascii="Garamond" w:hAnsi="Garamond"/>
        </w:rPr>
        <w:t xml:space="preserve"> – May 2010</w:t>
      </w:r>
      <w:r w:rsidRPr="00C42634">
        <w:rPr>
          <w:rFonts w:ascii="Garamond" w:hAnsi="Garamond"/>
          <w:i/>
          <w:iCs/>
        </w:rPr>
        <w:t xml:space="preserve"> </w:t>
      </w:r>
      <w:r w:rsidRPr="00C42634">
        <w:rPr>
          <w:rFonts w:ascii="Garamond" w:hAnsi="Garamond"/>
          <w:i/>
          <w:iCs/>
        </w:rPr>
        <w:br/>
      </w:r>
      <w:r w:rsidR="00DD238C">
        <w:rPr>
          <w:rFonts w:ascii="Garamond" w:hAnsi="Garamond"/>
        </w:rPr>
        <w:t xml:space="preserve">Edited, </w:t>
      </w:r>
      <w:r w:rsidRPr="00C42634">
        <w:rPr>
          <w:rFonts w:ascii="Garamond" w:hAnsi="Garamond"/>
        </w:rPr>
        <w:t>designed</w:t>
      </w:r>
      <w:r w:rsidR="00DD238C">
        <w:rPr>
          <w:rFonts w:ascii="Garamond" w:hAnsi="Garamond"/>
        </w:rPr>
        <w:t>, and co-founded</w:t>
      </w:r>
      <w:r w:rsidRPr="00C42634">
        <w:rPr>
          <w:rFonts w:ascii="Garamond" w:hAnsi="Garamond"/>
        </w:rPr>
        <w:t xml:space="preserve"> undergraduate literary journal for the Department of English at the University of Texas at Austin. </w:t>
      </w:r>
    </w:p>
    <w:p w:rsidR="00CA3AF7" w:rsidRPr="00C42634" w:rsidRDefault="006949D7" w:rsidP="00CA3AF7">
      <w:pPr>
        <w:spacing w:after="0" w:line="240" w:lineRule="auto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8"/>
          <w:szCs w:val="28"/>
        </w:rPr>
        <w:t>Professional Skills</w:t>
      </w:r>
      <w:r w:rsidR="00CA3AF7" w:rsidRPr="00C42634">
        <w:rPr>
          <w:rFonts w:ascii="Garamond" w:hAnsi="Garamond"/>
          <w:sz w:val="28"/>
          <w:szCs w:val="28"/>
        </w:rPr>
        <w:tab/>
      </w:r>
      <w:r w:rsidR="00CA3AF7" w:rsidRPr="00C42634">
        <w:rPr>
          <w:rFonts w:ascii="Garamond" w:hAnsi="Garamond" w:cs="Times"/>
          <w:color w:val="000000"/>
          <w:sz w:val="24"/>
          <w:szCs w:val="24"/>
        </w:rPr>
        <w:t>Photoshop: Advanced</w:t>
      </w: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InDesign: Advanced</w:t>
      </w:r>
    </w:p>
    <w:p w:rsidR="00983981" w:rsidRPr="00983981" w:rsidRDefault="00CA3AF7" w:rsidP="00983981">
      <w:pPr>
        <w:spacing w:after="0" w:line="330" w:lineRule="auto"/>
        <w:ind w:left="2124" w:firstLine="708"/>
        <w:outlineLvl w:val="2"/>
        <w:rPr>
          <w:rFonts w:ascii="Garamond" w:hAnsi="Garamond"/>
          <w:sz w:val="28"/>
          <w:szCs w:val="28"/>
        </w:rPr>
      </w:pPr>
      <w:proofErr w:type="spellStart"/>
      <w:r w:rsidRPr="00C42634">
        <w:rPr>
          <w:rFonts w:ascii="Garamond" w:hAnsi="Garamond" w:cs="Times"/>
          <w:color w:val="000000"/>
          <w:sz w:val="24"/>
          <w:szCs w:val="24"/>
        </w:rPr>
        <w:t>Wordpress</w:t>
      </w:r>
      <w:proofErr w:type="spellEnd"/>
      <w:r w:rsidRPr="00C42634">
        <w:rPr>
          <w:rFonts w:ascii="Garamond" w:hAnsi="Garamond" w:cs="Times"/>
          <w:color w:val="000000"/>
          <w:sz w:val="24"/>
          <w:szCs w:val="24"/>
        </w:rPr>
        <w:t>: Expert</w:t>
      </w:r>
    </w:p>
    <w:p w:rsidR="00983981" w:rsidRDefault="00983981" w:rsidP="00CA3AF7">
      <w:pPr>
        <w:spacing w:after="0" w:line="240" w:lineRule="auto"/>
        <w:rPr>
          <w:rFonts w:ascii="Garamond" w:hAnsi="Garamond"/>
        </w:rPr>
      </w:pPr>
    </w:p>
    <w:p w:rsidR="00CA3AF7" w:rsidRPr="00C42634" w:rsidRDefault="006949D7" w:rsidP="00CA3AF7">
      <w:pPr>
        <w:spacing w:after="0" w:line="240" w:lineRule="auto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8"/>
          <w:szCs w:val="28"/>
        </w:rPr>
        <w:t>References</w:t>
      </w:r>
      <w:r w:rsidR="00CA3AF7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r w:rsidR="00CA3AF7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r w:rsidR="00CA3AF7" w:rsidRPr="00C42634">
        <w:rPr>
          <w:rFonts w:ascii="Garamond" w:hAnsi="Garamond" w:cs="Times"/>
          <w:b/>
          <w:color w:val="000000"/>
          <w:sz w:val="28"/>
          <w:szCs w:val="28"/>
        </w:rPr>
        <w:tab/>
      </w:r>
      <w:r w:rsidR="00CA3AF7" w:rsidRPr="00C42634">
        <w:rPr>
          <w:rFonts w:ascii="Garamond" w:hAnsi="Garamond" w:cs="Times"/>
          <w:b/>
          <w:color w:val="000000"/>
          <w:sz w:val="24"/>
          <w:szCs w:val="24"/>
        </w:rPr>
        <w:t xml:space="preserve">Sarah </w:t>
      </w:r>
      <w:proofErr w:type="spellStart"/>
      <w:r w:rsidR="00CA3AF7" w:rsidRPr="00C42634">
        <w:rPr>
          <w:rFonts w:ascii="Garamond" w:hAnsi="Garamond" w:cs="Times"/>
          <w:b/>
          <w:color w:val="000000"/>
          <w:sz w:val="24"/>
          <w:szCs w:val="24"/>
        </w:rPr>
        <w:t>Gaventa</w:t>
      </w:r>
      <w:proofErr w:type="spellEnd"/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Supervisor</w:t>
      </w: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 xml:space="preserve">Austin </w:t>
      </w:r>
      <w:r w:rsidR="00983981">
        <w:rPr>
          <w:rFonts w:ascii="Garamond" w:hAnsi="Garamond" w:cs="Times"/>
          <w:color w:val="000000"/>
          <w:sz w:val="24"/>
          <w:szCs w:val="24"/>
        </w:rPr>
        <w:t xml:space="preserve">Presbyterian Theological </w:t>
      </w:r>
      <w:r w:rsidRPr="00C42634">
        <w:rPr>
          <w:rFonts w:ascii="Garamond" w:hAnsi="Garamond" w:cs="Times"/>
          <w:color w:val="000000"/>
          <w:sz w:val="24"/>
          <w:szCs w:val="24"/>
        </w:rPr>
        <w:t>Seminary</w:t>
      </w: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100 E. 27th Street, Austin, Texas 78705</w:t>
      </w:r>
    </w:p>
    <w:p w:rsidR="00CA3AF7" w:rsidRPr="00C42634" w:rsidRDefault="00CA3AF7" w:rsidP="002754C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(512) 404-4885</w:t>
      </w:r>
      <w:r w:rsidR="00983981">
        <w:rPr>
          <w:rFonts w:ascii="Garamond" w:hAnsi="Garamond"/>
        </w:rPr>
        <w:t xml:space="preserve"> </w:t>
      </w:r>
      <w:r w:rsidR="002754C7" w:rsidRPr="00C42634">
        <w:rPr>
          <w:rFonts w:ascii="Garamond" w:hAnsi="Garamond" w:cs="Times"/>
          <w:color w:val="000000"/>
          <w:sz w:val="24"/>
          <w:szCs w:val="24"/>
        </w:rPr>
        <w:sym w:font="Symbol" w:char="F0B7"/>
      </w:r>
      <w:r w:rsidR="002754C7">
        <w:rPr>
          <w:rFonts w:ascii="Garamond" w:hAnsi="Garamond" w:cs="Times"/>
          <w:color w:val="000000"/>
          <w:sz w:val="24"/>
          <w:szCs w:val="24"/>
        </w:rPr>
        <w:t xml:space="preserve"> </w:t>
      </w:r>
      <w:r w:rsidRPr="00C42634">
        <w:rPr>
          <w:rFonts w:ascii="Garamond" w:hAnsi="Garamond" w:cs="Times"/>
          <w:color w:val="000000"/>
          <w:sz w:val="24"/>
          <w:szCs w:val="24"/>
        </w:rPr>
        <w:t>sgaventa@austinseminary.edu</w:t>
      </w:r>
    </w:p>
    <w:p w:rsidR="00CA3AF7" w:rsidRPr="00C42634" w:rsidRDefault="00CA3AF7" w:rsidP="00CA3AF7">
      <w:pPr>
        <w:spacing w:after="0" w:line="240" w:lineRule="auto"/>
        <w:rPr>
          <w:rFonts w:ascii="Garamond" w:hAnsi="Garamond" w:cs="Times"/>
          <w:b/>
          <w:color w:val="000000"/>
          <w:sz w:val="24"/>
          <w:szCs w:val="24"/>
        </w:rPr>
      </w:pP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b/>
          <w:color w:val="000000"/>
          <w:sz w:val="24"/>
          <w:szCs w:val="24"/>
        </w:rPr>
        <w:t xml:space="preserve">Phillip </w:t>
      </w:r>
      <w:proofErr w:type="spellStart"/>
      <w:r w:rsidRPr="00C42634">
        <w:rPr>
          <w:rFonts w:ascii="Garamond" w:hAnsi="Garamond" w:cs="Times"/>
          <w:b/>
          <w:color w:val="000000"/>
          <w:sz w:val="24"/>
          <w:szCs w:val="24"/>
        </w:rPr>
        <w:t>Barrish</w:t>
      </w:r>
      <w:proofErr w:type="spellEnd"/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Professor of Record</w:t>
      </w: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Department of English, University of Texas at Austin</w:t>
      </w:r>
    </w:p>
    <w:p w:rsidR="00CA3AF7" w:rsidRPr="00C42634" w:rsidRDefault="00CA3AF7" w:rsidP="00CA3AF7">
      <w:pPr>
        <w:spacing w:after="0" w:line="240" w:lineRule="auto"/>
        <w:ind w:left="2124" w:firstLine="708"/>
        <w:rPr>
          <w:rFonts w:ascii="Garamond" w:hAnsi="Garamond"/>
        </w:rPr>
      </w:pPr>
      <w:r w:rsidRPr="00C42634">
        <w:rPr>
          <w:rFonts w:ascii="Garamond" w:hAnsi="Garamond" w:cs="Times"/>
          <w:color w:val="000000"/>
          <w:sz w:val="24"/>
          <w:szCs w:val="24"/>
        </w:rPr>
        <w:t>204 W 21st Street B5000 Austin, Texas 78712-1164</w:t>
      </w:r>
    </w:p>
    <w:p w:rsidR="00033D71" w:rsidRPr="00C42634" w:rsidRDefault="00CA3AF7" w:rsidP="00CA3AF7">
      <w:pPr>
        <w:spacing w:after="0" w:line="330" w:lineRule="auto"/>
        <w:ind w:left="2124" w:firstLine="708"/>
        <w:outlineLvl w:val="2"/>
        <w:rPr>
          <w:rFonts w:ascii="Garamond" w:hAnsi="Garamond"/>
          <w:sz w:val="28"/>
          <w:szCs w:val="28"/>
        </w:rPr>
      </w:pPr>
      <w:r w:rsidRPr="00C42634">
        <w:rPr>
          <w:rFonts w:ascii="Garamond" w:hAnsi="Garamond" w:cs="Times"/>
          <w:sz w:val="24"/>
          <w:szCs w:val="24"/>
        </w:rPr>
        <w:t>pbarrish@austin.utexas.edu</w:t>
      </w:r>
    </w:p>
    <w:p w:rsidR="00033D71" w:rsidRPr="00C42634" w:rsidRDefault="00033D71">
      <w:pPr>
        <w:spacing w:after="0" w:line="240" w:lineRule="auto"/>
        <w:rPr>
          <w:rFonts w:ascii="Garamond" w:hAnsi="Garamond" w:cs="Times"/>
          <w:color w:val="000000"/>
          <w:sz w:val="24"/>
          <w:szCs w:val="24"/>
        </w:rPr>
      </w:pPr>
    </w:p>
    <w:sectPr w:rsidR="00033D71" w:rsidRPr="00C42634" w:rsidSect="0027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8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C8" w:rsidRDefault="00594DC8" w:rsidP="006E0FDA">
      <w:pPr>
        <w:spacing w:after="0" w:line="240" w:lineRule="auto"/>
      </w:pPr>
      <w:r>
        <w:separator/>
      </w:r>
    </w:p>
  </w:endnote>
  <w:endnote w:type="continuationSeparator" w:id="0">
    <w:p w:rsidR="00594DC8" w:rsidRDefault="00594D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C7" w:rsidRDefault="0027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C7" w:rsidRDefault="002754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C7" w:rsidRDefault="0027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C8" w:rsidRDefault="00594DC8" w:rsidP="006E0FDA">
      <w:pPr>
        <w:spacing w:after="0" w:line="240" w:lineRule="auto"/>
      </w:pPr>
      <w:r>
        <w:separator/>
      </w:r>
    </w:p>
  </w:footnote>
  <w:footnote w:type="continuationSeparator" w:id="0">
    <w:p w:rsidR="00594DC8" w:rsidRDefault="00594DC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C7" w:rsidRDefault="0027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1" w:rsidRPr="00983981" w:rsidRDefault="00983981" w:rsidP="00983981">
    <w:pPr>
      <w:spacing w:after="0" w:line="240" w:lineRule="auto"/>
      <w:jc w:val="center"/>
      <w:rPr>
        <w:rFonts w:ascii="Garamond" w:hAnsi="Garamond" w:cs="Times"/>
        <w:color w:val="000000"/>
        <w:sz w:val="53"/>
        <w:szCs w:val="5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1" w:rsidRPr="002754C7" w:rsidRDefault="00983981" w:rsidP="00983981">
    <w:pPr>
      <w:spacing w:after="0" w:line="240" w:lineRule="auto"/>
      <w:jc w:val="center"/>
      <w:rPr>
        <w:rFonts w:ascii="Garamond" w:hAnsi="Garamond" w:cs="Times"/>
        <w:b/>
        <w:color w:val="000000"/>
        <w:sz w:val="32"/>
        <w:szCs w:val="32"/>
      </w:rPr>
    </w:pPr>
    <w:r w:rsidRPr="002754C7">
      <w:rPr>
        <w:rFonts w:ascii="Garamond" w:hAnsi="Garamond" w:cs="Times"/>
        <w:b/>
        <w:color w:val="000000"/>
        <w:sz w:val="32"/>
        <w:szCs w:val="32"/>
      </w:rPr>
      <w:t>Madison Andrews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1B0E"/>
    <w:rsid w:val="00033D71"/>
    <w:rsid w:val="00050A7C"/>
    <w:rsid w:val="00065F9C"/>
    <w:rsid w:val="000F6147"/>
    <w:rsid w:val="00112029"/>
    <w:rsid w:val="00135412"/>
    <w:rsid w:val="001C2007"/>
    <w:rsid w:val="002754C7"/>
    <w:rsid w:val="002D6813"/>
    <w:rsid w:val="00361FF4"/>
    <w:rsid w:val="003B5299"/>
    <w:rsid w:val="003F7D11"/>
    <w:rsid w:val="00472A7F"/>
    <w:rsid w:val="00493A0C"/>
    <w:rsid w:val="004940F9"/>
    <w:rsid w:val="004D6B48"/>
    <w:rsid w:val="00502A41"/>
    <w:rsid w:val="00531A4E"/>
    <w:rsid w:val="00535F5A"/>
    <w:rsid w:val="00555F58"/>
    <w:rsid w:val="00594DC8"/>
    <w:rsid w:val="006949D7"/>
    <w:rsid w:val="006E6663"/>
    <w:rsid w:val="008A3386"/>
    <w:rsid w:val="008B3AC2"/>
    <w:rsid w:val="008D4ADB"/>
    <w:rsid w:val="008F680D"/>
    <w:rsid w:val="009766A9"/>
    <w:rsid w:val="00983981"/>
    <w:rsid w:val="009D7AFC"/>
    <w:rsid w:val="00AC197E"/>
    <w:rsid w:val="00B21D59"/>
    <w:rsid w:val="00BA5505"/>
    <w:rsid w:val="00BD419F"/>
    <w:rsid w:val="00BE33DA"/>
    <w:rsid w:val="00C42634"/>
    <w:rsid w:val="00CA3AF7"/>
    <w:rsid w:val="00D37502"/>
    <w:rsid w:val="00DC0F77"/>
    <w:rsid w:val="00DD238C"/>
    <w:rsid w:val="00DF064E"/>
    <w:rsid w:val="00E152B7"/>
    <w:rsid w:val="00E36B23"/>
    <w:rsid w:val="00F46EE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1E09"/>
  <w15:docId w15:val="{C8A3C514-F355-0840-9930-0B8703FE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D6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8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3A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81"/>
  </w:style>
  <w:style w:type="paragraph" w:styleId="Footer">
    <w:name w:val="footer"/>
    <w:basedOn w:val="Normal"/>
    <w:link w:val="FooterChar"/>
    <w:uiPriority w:val="99"/>
    <w:unhideWhenUsed/>
    <w:rsid w:val="0098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E7B6-18D6-2849-A7D7-A2A36BC5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Madison</cp:lastModifiedBy>
  <cp:revision>2</cp:revision>
  <dcterms:created xsi:type="dcterms:W3CDTF">2018-07-12T16:57:00Z</dcterms:created>
  <dcterms:modified xsi:type="dcterms:W3CDTF">2018-07-12T16:57:00Z</dcterms:modified>
</cp:coreProperties>
</file>